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6D45" w:rsidRPr="00FD70EF" w:rsidRDefault="002E6D45" w:rsidP="002E6D45">
      <w:pPr>
        <w:spacing w:before="120"/>
        <w:rPr>
          <w:rFonts w:ascii="Amnesty Trade Gothic" w:eastAsia="Calibri" w:hAnsi="Amnesty Trade Gothic" w:cs="Times New Roman"/>
          <w:b/>
          <w:bCs/>
        </w:rPr>
      </w:pPr>
      <w:r w:rsidRPr="00FD70EF">
        <w:rPr>
          <w:rFonts w:ascii="Amnesty Trade Gothic" w:eastAsia="Calibri" w:hAnsi="Amnesty Trade Gothic" w:cs="Times New Roman"/>
          <w:b/>
          <w:bCs/>
        </w:rPr>
        <w:t>VOORBEELDBRIEF</w:t>
      </w:r>
    </w:p>
    <w:p w:rsidR="002E6D45" w:rsidRDefault="002E6D45" w:rsidP="002E6D45">
      <w:pPr>
        <w:ind w:left="83"/>
        <w:rPr>
          <w:rFonts w:ascii="Amnesty Trade Gothic" w:eastAsia="Calibri" w:hAnsi="Amnesty Trade Gothic" w:cs="Times New Roman"/>
          <w:bCs/>
          <w:sz w:val="20"/>
          <w:szCs w:val="20"/>
        </w:rPr>
      </w:pPr>
    </w:p>
    <w:p w:rsidR="002E6D45" w:rsidRPr="001973B0" w:rsidRDefault="002E6D45" w:rsidP="002E6D45">
      <w:pPr>
        <w:ind w:left="83"/>
        <w:rPr>
          <w:rFonts w:ascii="Amnesty Trade Gothic" w:eastAsia="Calibri" w:hAnsi="Amnesty Trade Gothic" w:cs="Times New Roman"/>
          <w:bCs/>
        </w:rPr>
      </w:pPr>
      <w:r w:rsidRPr="001973B0">
        <w:rPr>
          <w:rFonts w:ascii="Amnesty Trade Gothic" w:eastAsia="Calibri" w:hAnsi="Amnesty Trade Gothic" w:cs="Times New Roman"/>
          <w:bCs/>
        </w:rPr>
        <w:t xml:space="preserve">(plaats, datum) </w:t>
      </w:r>
      <w:r w:rsidRPr="001973B0">
        <w:rPr>
          <w:rFonts w:ascii="Amnesty Trade Gothic" w:eastAsia="Calibri" w:hAnsi="Amnesty Trade Gothic" w:cs="Times New Roman"/>
          <w:bCs/>
        </w:rPr>
        <w:br/>
      </w:r>
      <w:r w:rsidRPr="001973B0">
        <w:rPr>
          <w:rFonts w:ascii="Amnesty Trade Gothic" w:eastAsia="Calibri" w:hAnsi="Amnesty Trade Gothic" w:cs="Times New Roman"/>
          <w:bCs/>
        </w:rPr>
        <w:br/>
      </w:r>
      <w:proofErr w:type="spellStart"/>
      <w:r w:rsidRPr="001973B0">
        <w:rPr>
          <w:rFonts w:ascii="Amnesty Trade Gothic" w:eastAsia="Calibri" w:hAnsi="Amnesty Trade Gothic" w:cs="Times New Roman"/>
          <w:bCs/>
        </w:rPr>
        <w:t>Dear</w:t>
      </w:r>
      <w:proofErr w:type="spellEnd"/>
      <w:r w:rsidRPr="001973B0">
        <w:rPr>
          <w:rFonts w:ascii="Amnesty Trade Gothic" w:eastAsia="Calibri" w:hAnsi="Amnesty Trade Gothic" w:cs="Times New Roman"/>
          <w:bCs/>
        </w:rPr>
        <w:t xml:space="preserve"> </w:t>
      </w:r>
      <w:proofErr w:type="spellStart"/>
      <w:r w:rsidRPr="001973B0">
        <w:rPr>
          <w:rFonts w:ascii="Amnesty Trade Gothic" w:eastAsia="Calibri" w:hAnsi="Amnesty Trade Gothic" w:cs="Times New Roman"/>
          <w:bCs/>
        </w:rPr>
        <w:t>Counsellor</w:t>
      </w:r>
      <w:proofErr w:type="spellEnd"/>
      <w:r w:rsidRPr="001973B0">
        <w:rPr>
          <w:rFonts w:ascii="Amnesty Trade Gothic" w:eastAsia="Calibri" w:hAnsi="Amnesty Trade Gothic" w:cs="Times New Roman"/>
          <w:bCs/>
        </w:rPr>
        <w:t>,</w:t>
      </w:r>
    </w:p>
    <w:p w:rsidR="002E6D45" w:rsidRPr="001973B0" w:rsidRDefault="002E6D45" w:rsidP="002E6D45">
      <w:pPr>
        <w:ind w:left="83"/>
        <w:rPr>
          <w:rFonts w:ascii="Amnesty Trade Gothic" w:eastAsia="Calibri" w:hAnsi="Amnesty Trade Gothic" w:cs="Times New Roman"/>
          <w:bCs/>
        </w:rPr>
      </w:pPr>
    </w:p>
    <w:p w:rsidR="002E6D45" w:rsidRDefault="002E6D45" w:rsidP="002E6D45">
      <w:pPr>
        <w:ind w:left="83"/>
        <w:rPr>
          <w:rFonts w:ascii="Amnesty Trade Gothic" w:eastAsia="Calibri" w:hAnsi="Amnesty Trade Gothic" w:cs="Times New Roman"/>
          <w:bCs/>
          <w:lang w:val="en-US"/>
        </w:rPr>
      </w:pPr>
      <w:r w:rsidRPr="00677D7D">
        <w:rPr>
          <w:rFonts w:ascii="Amnesty Trade Gothic" w:eastAsia="Calibri" w:hAnsi="Amnesty Trade Gothic" w:cs="Times New Roman"/>
          <w:bCs/>
          <w:lang w:val="en-US"/>
        </w:rPr>
        <w:t xml:space="preserve">Human rights lawyer </w:t>
      </w:r>
      <w:proofErr w:type="spellStart"/>
      <w:r w:rsidRPr="00677D7D">
        <w:rPr>
          <w:rFonts w:ascii="Amnesty Trade Gothic" w:eastAsia="Calibri" w:hAnsi="Amnesty Trade Gothic" w:cs="Times New Roman"/>
          <w:bCs/>
          <w:lang w:val="en-US"/>
        </w:rPr>
        <w:t>Hoda</w:t>
      </w:r>
      <w:proofErr w:type="spellEnd"/>
      <w:r w:rsidRPr="00677D7D">
        <w:rPr>
          <w:rFonts w:ascii="Amnesty Trade Gothic" w:eastAsia="Calibri" w:hAnsi="Amnesty Trade Gothic" w:cs="Times New Roman"/>
          <w:bCs/>
          <w:lang w:val="en-US"/>
        </w:rPr>
        <w:t xml:space="preserve"> </w:t>
      </w:r>
      <w:proofErr w:type="spellStart"/>
      <w:r w:rsidRPr="00677D7D">
        <w:rPr>
          <w:rFonts w:ascii="Amnesty Trade Gothic" w:eastAsia="Calibri" w:hAnsi="Amnesty Trade Gothic" w:cs="Times New Roman"/>
          <w:bCs/>
          <w:lang w:val="en-US"/>
        </w:rPr>
        <w:t>Abdelmoniem</w:t>
      </w:r>
      <w:proofErr w:type="spellEnd"/>
      <w:r w:rsidRPr="00677D7D">
        <w:rPr>
          <w:rFonts w:ascii="Amnesty Trade Gothic" w:eastAsia="Calibri" w:hAnsi="Amnesty Trade Gothic" w:cs="Times New Roman"/>
          <w:bCs/>
          <w:lang w:val="en-US"/>
        </w:rPr>
        <w:t xml:space="preserve"> has been arbitrarily detained for over two years, solely in relation to her human rights work. On 27 October 2020, the Cairo Criminal Court renewed her detention for 45 days pending investigations into unfounded ‘terrorism’-related charges. </w:t>
      </w:r>
      <w:proofErr w:type="spellStart"/>
      <w:r w:rsidRPr="00AD55B4">
        <w:rPr>
          <w:rFonts w:ascii="Amnesty Trade Gothic" w:eastAsia="Calibri" w:hAnsi="Amnesty Trade Gothic" w:cs="Times New Roman"/>
          <w:bCs/>
          <w:lang w:val="en-US"/>
        </w:rPr>
        <w:t>Hoda</w:t>
      </w:r>
      <w:proofErr w:type="spellEnd"/>
      <w:r w:rsidRPr="00AD55B4">
        <w:rPr>
          <w:rFonts w:ascii="Amnesty Trade Gothic" w:eastAsia="Calibri" w:hAnsi="Amnesty Trade Gothic" w:cs="Times New Roman"/>
          <w:bCs/>
          <w:lang w:val="en-US"/>
        </w:rPr>
        <w:t xml:space="preserve"> </w:t>
      </w:r>
      <w:proofErr w:type="spellStart"/>
      <w:r w:rsidRPr="00AD55B4">
        <w:rPr>
          <w:rFonts w:ascii="Amnesty Trade Gothic" w:eastAsia="Calibri" w:hAnsi="Amnesty Trade Gothic" w:cs="Times New Roman"/>
          <w:bCs/>
          <w:lang w:val="en-US"/>
        </w:rPr>
        <w:t>Abdelmoinem's</w:t>
      </w:r>
      <w:proofErr w:type="spellEnd"/>
      <w:r w:rsidRPr="00AD55B4">
        <w:rPr>
          <w:rFonts w:ascii="Amnesty Trade Gothic" w:eastAsia="Calibri" w:hAnsi="Amnesty Trade Gothic" w:cs="Times New Roman"/>
          <w:bCs/>
          <w:lang w:val="en-US"/>
        </w:rPr>
        <w:t xml:space="preserve"> pre-trial detention has exceeded the limit of two years permissible under Egyptian law. </w:t>
      </w:r>
    </w:p>
    <w:p w:rsidR="002E6D45" w:rsidRDefault="002E6D45" w:rsidP="002E6D45">
      <w:pPr>
        <w:ind w:left="83"/>
        <w:rPr>
          <w:rFonts w:ascii="Amnesty Trade Gothic" w:eastAsia="Calibri" w:hAnsi="Amnesty Trade Gothic" w:cs="Times New Roman"/>
          <w:bCs/>
          <w:lang w:val="en-US"/>
        </w:rPr>
      </w:pPr>
    </w:p>
    <w:p w:rsidR="002E6D45" w:rsidRDefault="002E6D45" w:rsidP="002E6D45">
      <w:pPr>
        <w:ind w:left="83"/>
        <w:rPr>
          <w:rFonts w:ascii="Amnesty Trade Gothic" w:eastAsia="Calibri" w:hAnsi="Amnesty Trade Gothic" w:cs="Times New Roman"/>
          <w:bCs/>
          <w:lang w:val="en-US"/>
        </w:rPr>
      </w:pPr>
      <w:r w:rsidRPr="00AD55B4">
        <w:rPr>
          <w:rFonts w:ascii="Amnesty Trade Gothic" w:eastAsia="Calibri" w:hAnsi="Amnesty Trade Gothic" w:cs="Times New Roman"/>
          <w:bCs/>
          <w:lang w:val="en-US"/>
        </w:rPr>
        <w:t>Officials at the al-</w:t>
      </w:r>
      <w:proofErr w:type="spellStart"/>
      <w:r w:rsidRPr="00AD55B4">
        <w:rPr>
          <w:rFonts w:ascii="Amnesty Trade Gothic" w:eastAsia="Calibri" w:hAnsi="Amnesty Trade Gothic" w:cs="Times New Roman"/>
          <w:bCs/>
          <w:lang w:val="en-US"/>
        </w:rPr>
        <w:t>Qanater</w:t>
      </w:r>
      <w:proofErr w:type="spellEnd"/>
      <w:r w:rsidRPr="00AD55B4">
        <w:rPr>
          <w:rFonts w:ascii="Amnesty Trade Gothic" w:eastAsia="Calibri" w:hAnsi="Amnesty Trade Gothic" w:cs="Times New Roman"/>
          <w:bCs/>
          <w:lang w:val="en-US"/>
        </w:rPr>
        <w:t xml:space="preserve"> Prison for women, where she is held, have denied </w:t>
      </w:r>
      <w:proofErr w:type="spellStart"/>
      <w:r w:rsidRPr="00AD55B4">
        <w:rPr>
          <w:rFonts w:ascii="Amnesty Trade Gothic" w:eastAsia="Calibri" w:hAnsi="Amnesty Trade Gothic" w:cs="Times New Roman"/>
          <w:bCs/>
          <w:lang w:val="en-US"/>
        </w:rPr>
        <w:t>Hoda</w:t>
      </w:r>
      <w:proofErr w:type="spellEnd"/>
      <w:r w:rsidRPr="00AD55B4">
        <w:rPr>
          <w:rFonts w:ascii="Amnesty Trade Gothic" w:eastAsia="Calibri" w:hAnsi="Amnesty Trade Gothic" w:cs="Times New Roman"/>
          <w:bCs/>
          <w:lang w:val="en-US"/>
        </w:rPr>
        <w:t xml:space="preserve"> </w:t>
      </w:r>
      <w:proofErr w:type="spellStart"/>
      <w:r w:rsidRPr="00AD55B4">
        <w:rPr>
          <w:rFonts w:ascii="Amnesty Trade Gothic" w:eastAsia="Calibri" w:hAnsi="Amnesty Trade Gothic" w:cs="Times New Roman"/>
          <w:bCs/>
          <w:lang w:val="en-US"/>
        </w:rPr>
        <w:t>Abdelmoinem</w:t>
      </w:r>
      <w:proofErr w:type="spellEnd"/>
      <w:r w:rsidRPr="00AD55B4">
        <w:rPr>
          <w:rFonts w:ascii="Amnesty Trade Gothic" w:eastAsia="Calibri" w:hAnsi="Amnesty Trade Gothic" w:cs="Times New Roman"/>
          <w:bCs/>
          <w:lang w:val="en-US"/>
        </w:rPr>
        <w:t xml:space="preserve"> a single prison visit or other contact with her family since her detention on 1 November 2018. On 30 November 2020, her relatives learned that she was transferred to an external hospital after suffering from severe pain. </w:t>
      </w:r>
    </w:p>
    <w:p w:rsidR="002E6D45" w:rsidRPr="00AD55B4" w:rsidRDefault="002E6D45" w:rsidP="002E6D45">
      <w:pPr>
        <w:ind w:left="83"/>
        <w:rPr>
          <w:rFonts w:ascii="Amnesty Trade Gothic" w:eastAsia="Calibri" w:hAnsi="Amnesty Trade Gothic" w:cs="Times New Roman"/>
          <w:bCs/>
          <w:lang w:val="en-US"/>
        </w:rPr>
      </w:pPr>
    </w:p>
    <w:p w:rsidR="002E6D45" w:rsidRPr="00677D7D" w:rsidRDefault="002E6D45" w:rsidP="002E6D45">
      <w:pPr>
        <w:ind w:left="83"/>
        <w:rPr>
          <w:rFonts w:ascii="Amnesty Trade Gothic" w:eastAsia="Calibri" w:hAnsi="Amnesty Trade Gothic" w:cs="Times New Roman"/>
          <w:bCs/>
          <w:lang w:val="en-US"/>
        </w:rPr>
      </w:pPr>
      <w:r w:rsidRPr="00677D7D">
        <w:rPr>
          <w:rFonts w:ascii="Amnesty Trade Gothic" w:eastAsia="Calibri" w:hAnsi="Amnesty Trade Gothic" w:cs="Times New Roman"/>
          <w:bCs/>
          <w:lang w:val="en-US"/>
        </w:rPr>
        <w:t xml:space="preserve">I urge you to immediately and unconditionally release </w:t>
      </w:r>
      <w:proofErr w:type="spellStart"/>
      <w:r w:rsidRPr="00677D7D">
        <w:rPr>
          <w:rFonts w:ascii="Amnesty Trade Gothic" w:eastAsia="Calibri" w:hAnsi="Amnesty Trade Gothic" w:cs="Times New Roman"/>
          <w:bCs/>
          <w:lang w:val="en-US"/>
        </w:rPr>
        <w:t>Hoda</w:t>
      </w:r>
      <w:proofErr w:type="spellEnd"/>
      <w:r w:rsidRPr="00677D7D">
        <w:rPr>
          <w:rFonts w:ascii="Amnesty Trade Gothic" w:eastAsia="Calibri" w:hAnsi="Amnesty Trade Gothic" w:cs="Times New Roman"/>
          <w:bCs/>
          <w:lang w:val="en-US"/>
        </w:rPr>
        <w:t xml:space="preserve"> </w:t>
      </w:r>
      <w:proofErr w:type="spellStart"/>
      <w:r w:rsidRPr="00677D7D">
        <w:rPr>
          <w:rFonts w:ascii="Amnesty Trade Gothic" w:eastAsia="Calibri" w:hAnsi="Amnesty Trade Gothic" w:cs="Times New Roman"/>
          <w:bCs/>
          <w:lang w:val="en-US"/>
        </w:rPr>
        <w:t>Abdelmoniem</w:t>
      </w:r>
      <w:proofErr w:type="spellEnd"/>
      <w:r w:rsidRPr="00677D7D">
        <w:rPr>
          <w:rFonts w:ascii="Amnesty Trade Gothic" w:eastAsia="Calibri" w:hAnsi="Amnesty Trade Gothic" w:cs="Times New Roman"/>
          <w:bCs/>
          <w:lang w:val="en-US"/>
        </w:rPr>
        <w:t xml:space="preserve"> and drop all charges against her. Pending her release, I also call on you to ensure that she is provided with the means to regularly communicate with her family and lawyers and has regular access to adequate health care.</w:t>
      </w:r>
    </w:p>
    <w:p w:rsidR="002E6D45" w:rsidRPr="00677D7D" w:rsidRDefault="002E6D45" w:rsidP="002E6D45">
      <w:pPr>
        <w:ind w:left="83"/>
        <w:rPr>
          <w:rFonts w:ascii="Amnesty Trade Gothic" w:eastAsia="Calibri" w:hAnsi="Amnesty Trade Gothic" w:cs="Times New Roman"/>
          <w:bCs/>
          <w:lang w:val="en-US"/>
        </w:rPr>
      </w:pPr>
    </w:p>
    <w:p w:rsidR="002E6D45" w:rsidRPr="00677D7D" w:rsidRDefault="002E6D45" w:rsidP="002E6D45">
      <w:pPr>
        <w:ind w:left="83"/>
        <w:rPr>
          <w:rFonts w:ascii="Amnesty Trade Gothic" w:eastAsia="Calibri" w:hAnsi="Amnesty Trade Gothic" w:cs="Times New Roman"/>
          <w:bCs/>
          <w:lang w:val="en-US"/>
        </w:rPr>
      </w:pPr>
      <w:r w:rsidRPr="00677D7D">
        <w:rPr>
          <w:rFonts w:ascii="Amnesty Trade Gothic" w:eastAsia="Calibri" w:hAnsi="Amnesty Trade Gothic" w:cs="Times New Roman"/>
          <w:bCs/>
          <w:lang w:val="en-US"/>
        </w:rPr>
        <w:t>Thank you for your attention.</w:t>
      </w:r>
    </w:p>
    <w:p w:rsidR="002E6D45" w:rsidRPr="00677D7D" w:rsidRDefault="002E6D45" w:rsidP="002E6D45">
      <w:pPr>
        <w:ind w:left="83"/>
        <w:rPr>
          <w:rFonts w:ascii="Amnesty Trade Gothic" w:eastAsia="Calibri" w:hAnsi="Amnesty Trade Gothic" w:cs="Times New Roman"/>
          <w:bCs/>
          <w:lang w:val="en-US"/>
        </w:rPr>
      </w:pPr>
    </w:p>
    <w:p w:rsidR="002E6D45" w:rsidRPr="003E6B4D" w:rsidRDefault="002E6D45" w:rsidP="002E6D45">
      <w:pPr>
        <w:ind w:left="83"/>
        <w:rPr>
          <w:rFonts w:ascii="Amnesty Trade Gothic" w:eastAsia="Calibri" w:hAnsi="Amnesty Trade Gothic" w:cs="Times New Roman"/>
          <w:bCs/>
          <w:lang w:val="fr-FR"/>
        </w:rPr>
      </w:pPr>
      <w:r w:rsidRPr="00677D7D">
        <w:rPr>
          <w:rFonts w:ascii="Amnesty Trade Gothic" w:eastAsia="Calibri" w:hAnsi="Amnesty Trade Gothic" w:cs="Times New Roman"/>
          <w:bCs/>
          <w:lang w:val="en-US"/>
        </w:rPr>
        <w:t xml:space="preserve">Yours sincerely, </w:t>
      </w:r>
      <w:r w:rsidRPr="003E6B4D">
        <w:rPr>
          <w:rFonts w:ascii="Amnesty Trade Gothic" w:eastAsia="Calibri" w:hAnsi="Amnesty Trade Gothic" w:cs="Times New Roman"/>
          <w:bCs/>
          <w:lang w:val="fr-FR"/>
        </w:rPr>
        <w:t xml:space="preserve"> </w:t>
      </w:r>
      <w:bookmarkStart w:id="0" w:name="_GoBack"/>
      <w:bookmarkEnd w:id="0"/>
    </w:p>
    <w:p w:rsidR="002E6D45" w:rsidRPr="003E6B4D" w:rsidRDefault="002E6D45" w:rsidP="002E6D45">
      <w:pPr>
        <w:ind w:left="83"/>
        <w:rPr>
          <w:rFonts w:ascii="Amnesty Trade Gothic" w:eastAsia="Calibri" w:hAnsi="Amnesty Trade Gothic" w:cs="Times New Roman"/>
          <w:bCs/>
          <w:lang w:val="fr-FR"/>
        </w:rPr>
      </w:pPr>
      <w:r w:rsidRPr="003E6B4D">
        <w:rPr>
          <w:rFonts w:ascii="Amnesty Trade Gothic" w:eastAsia="Calibri" w:hAnsi="Amnesty Trade Gothic" w:cs="Times New Roman"/>
          <w:bCs/>
          <w:lang w:val="fr-FR"/>
        </w:rPr>
        <w:t>(</w:t>
      </w:r>
      <w:proofErr w:type="spellStart"/>
      <w:r w:rsidRPr="003E6B4D">
        <w:rPr>
          <w:rFonts w:ascii="Amnesty Trade Gothic" w:eastAsia="Calibri" w:hAnsi="Amnesty Trade Gothic" w:cs="Times New Roman"/>
          <w:bCs/>
          <w:lang w:val="fr-FR"/>
        </w:rPr>
        <w:t>naam</w:t>
      </w:r>
      <w:proofErr w:type="spellEnd"/>
      <w:r w:rsidRPr="003E6B4D">
        <w:rPr>
          <w:rFonts w:ascii="Amnesty Trade Gothic" w:eastAsia="Calibri" w:hAnsi="Amnesty Trade Gothic" w:cs="Times New Roman"/>
          <w:bCs/>
          <w:lang w:val="fr-FR"/>
        </w:rPr>
        <w:t xml:space="preserve">, </w:t>
      </w:r>
      <w:proofErr w:type="spellStart"/>
      <w:r w:rsidRPr="003E6B4D">
        <w:rPr>
          <w:rFonts w:ascii="Amnesty Trade Gothic" w:eastAsia="Calibri" w:hAnsi="Amnesty Trade Gothic" w:cs="Times New Roman"/>
          <w:bCs/>
          <w:lang w:val="fr-FR"/>
        </w:rPr>
        <w:t>adres</w:t>
      </w:r>
      <w:proofErr w:type="spellEnd"/>
      <w:r w:rsidRPr="003E6B4D">
        <w:rPr>
          <w:rFonts w:ascii="Amnesty Trade Gothic" w:eastAsia="Calibri" w:hAnsi="Amnesty Trade Gothic" w:cs="Times New Roman"/>
          <w:bCs/>
          <w:lang w:val="fr-FR"/>
        </w:rPr>
        <w:t xml:space="preserve"> en </w:t>
      </w:r>
      <w:proofErr w:type="spellStart"/>
      <w:r w:rsidRPr="003E6B4D">
        <w:rPr>
          <w:rFonts w:ascii="Amnesty Trade Gothic" w:eastAsia="Calibri" w:hAnsi="Amnesty Trade Gothic" w:cs="Times New Roman"/>
          <w:bCs/>
          <w:lang w:val="fr-FR"/>
        </w:rPr>
        <w:t>handtekening</w:t>
      </w:r>
      <w:proofErr w:type="spellEnd"/>
      <w:r w:rsidRPr="003E6B4D">
        <w:rPr>
          <w:rFonts w:ascii="Amnesty Trade Gothic" w:eastAsia="Calibri" w:hAnsi="Amnesty Trade Gothic" w:cs="Times New Roman"/>
          <w:bCs/>
          <w:lang w:val="fr-FR"/>
        </w:rPr>
        <w:t>)</w:t>
      </w:r>
    </w:p>
    <w:p w:rsidR="006E0396" w:rsidRDefault="006E0396"/>
    <w:tbl>
      <w:tblPr>
        <w:tblStyle w:val="Tabelraster"/>
        <w:tblW w:w="10507" w:type="dxa"/>
        <w:tblLayout w:type="fixed"/>
        <w:tblLook w:val="04A0" w:firstRow="1" w:lastRow="0" w:firstColumn="1" w:lastColumn="0" w:noHBand="0" w:noVBand="1"/>
      </w:tblPr>
      <w:tblGrid>
        <w:gridCol w:w="5602"/>
        <w:gridCol w:w="4905"/>
      </w:tblGrid>
      <w:tr w:rsidR="002E6D45" w:rsidRPr="00811345" w:rsidTr="002E6D45">
        <w:trPr>
          <w:trHeight w:val="3043"/>
        </w:trPr>
        <w:tc>
          <w:tcPr>
            <w:tcW w:w="5602" w:type="dxa"/>
            <w:tcBorders>
              <w:top w:val="nil"/>
              <w:left w:val="nil"/>
              <w:bottom w:val="nil"/>
              <w:right w:val="nil"/>
            </w:tcBorders>
            <w:shd w:val="clear" w:color="auto" w:fill="auto"/>
          </w:tcPr>
          <w:p w:rsidR="002E6D45" w:rsidRDefault="002E6D45" w:rsidP="002E6D45">
            <w:pPr>
              <w:spacing w:after="120"/>
              <w:rPr>
                <w:rFonts w:ascii="Amnesty Trade Gothic Cn" w:eastAsia="Calibri" w:hAnsi="Amnesty Trade Gothic Cn" w:cs="Arial"/>
                <w:b/>
                <w:sz w:val="28"/>
                <w:szCs w:val="28"/>
                <w:lang w:val="en-US"/>
              </w:rPr>
            </w:pPr>
            <w:r>
              <w:rPr>
                <w:rFonts w:ascii="Amnesty Trade Gothic Cn" w:eastAsia="Calibri" w:hAnsi="Amnesty Trade Gothic Cn" w:cs="Arial"/>
                <w:b/>
                <w:sz w:val="28"/>
                <w:szCs w:val="28"/>
                <w:lang w:val="en-US"/>
              </w:rPr>
              <w:t xml:space="preserve"> </w:t>
            </w:r>
          </w:p>
          <w:p w:rsidR="002E6D45" w:rsidRPr="0078541A" w:rsidRDefault="002E6D45" w:rsidP="002E6D45">
            <w:pPr>
              <w:spacing w:before="120" w:after="120"/>
              <w:rPr>
                <w:rFonts w:ascii="Amnesty Trade Gothic Cn" w:eastAsia="Calibri" w:hAnsi="Amnesty Trade Gothic Cn" w:cs="Arial"/>
                <w:b/>
                <w:sz w:val="28"/>
                <w:szCs w:val="28"/>
                <w:lang w:val="en-US"/>
              </w:rPr>
            </w:pPr>
            <w:r>
              <w:rPr>
                <w:rFonts w:ascii="Amnesty Trade Gothic Cn" w:eastAsia="Calibri" w:hAnsi="Amnesty Trade Gothic Cn" w:cs="Arial"/>
                <w:b/>
                <w:sz w:val="28"/>
                <w:szCs w:val="28"/>
                <w:lang w:val="en-US"/>
              </w:rPr>
              <w:t xml:space="preserve"> </w:t>
            </w:r>
            <w:r w:rsidRPr="0078541A">
              <w:rPr>
                <w:rFonts w:ascii="Amnesty Trade Gothic Cn" w:eastAsia="Calibri" w:hAnsi="Amnesty Trade Gothic Cn" w:cs="Arial"/>
                <w:b/>
                <w:sz w:val="28"/>
                <w:szCs w:val="28"/>
                <w:lang w:val="en-US"/>
              </w:rPr>
              <w:t>STUUR DE BRIEF NAAR:</w:t>
            </w:r>
          </w:p>
          <w:p w:rsidR="002E6D45" w:rsidRPr="00677D7D" w:rsidRDefault="002E6D45" w:rsidP="002E6D45">
            <w:pPr>
              <w:ind w:left="73"/>
              <w:rPr>
                <w:rFonts w:ascii="Amnesty Trade Gothic" w:eastAsia="Calibri" w:hAnsi="Amnesty Trade Gothic" w:cs="Times New Roman"/>
                <w:szCs w:val="18"/>
                <w:lang w:val="en-US"/>
              </w:rPr>
            </w:pPr>
            <w:r w:rsidRPr="00677D7D">
              <w:rPr>
                <w:rFonts w:ascii="Amnesty Trade Gothic" w:eastAsia="Calibri" w:hAnsi="Amnesty Trade Gothic" w:cs="Times New Roman"/>
                <w:szCs w:val="18"/>
                <w:lang w:val="en-US"/>
              </w:rPr>
              <w:t xml:space="preserve">Office of the Public Prosecutor </w:t>
            </w:r>
            <w:r>
              <w:rPr>
                <w:rFonts w:ascii="Amnesty Trade Gothic" w:eastAsia="Calibri" w:hAnsi="Amnesty Trade Gothic" w:cs="Times New Roman"/>
                <w:szCs w:val="18"/>
                <w:lang w:val="en-US"/>
              </w:rPr>
              <w:br/>
            </w:r>
            <w:r w:rsidRPr="00677D7D">
              <w:rPr>
                <w:rFonts w:ascii="Amnesty Trade Gothic" w:eastAsia="Calibri" w:hAnsi="Amnesty Trade Gothic" w:cs="Times New Roman"/>
                <w:szCs w:val="18"/>
                <w:lang w:val="en-US"/>
              </w:rPr>
              <w:t>Public Prosecutor</w:t>
            </w:r>
            <w:r>
              <w:rPr>
                <w:rFonts w:ascii="Amnesty Trade Gothic" w:eastAsia="Calibri" w:hAnsi="Amnesty Trade Gothic" w:cs="Times New Roman"/>
                <w:szCs w:val="18"/>
                <w:lang w:val="en-US"/>
              </w:rPr>
              <w:t xml:space="preserve"> </w:t>
            </w:r>
            <w:r w:rsidRPr="00677D7D">
              <w:rPr>
                <w:rFonts w:ascii="Amnesty Trade Gothic" w:eastAsia="Calibri" w:hAnsi="Amnesty Trade Gothic" w:cs="Times New Roman"/>
                <w:szCs w:val="18"/>
                <w:lang w:val="en-US"/>
              </w:rPr>
              <w:t>Hamada al-</w:t>
            </w:r>
            <w:proofErr w:type="spellStart"/>
            <w:r w:rsidRPr="00677D7D">
              <w:rPr>
                <w:rFonts w:ascii="Amnesty Trade Gothic" w:eastAsia="Calibri" w:hAnsi="Amnesty Trade Gothic" w:cs="Times New Roman"/>
                <w:szCs w:val="18"/>
                <w:lang w:val="en-US"/>
              </w:rPr>
              <w:t>Sawi</w:t>
            </w:r>
            <w:proofErr w:type="spellEnd"/>
            <w:r>
              <w:rPr>
                <w:rFonts w:ascii="Amnesty Trade Gothic" w:eastAsia="Calibri" w:hAnsi="Amnesty Trade Gothic" w:cs="Times New Roman"/>
                <w:szCs w:val="18"/>
                <w:lang w:val="en-US"/>
              </w:rPr>
              <w:br/>
            </w:r>
            <w:r w:rsidRPr="00677D7D">
              <w:rPr>
                <w:rFonts w:ascii="Amnesty Trade Gothic" w:eastAsia="Calibri" w:hAnsi="Amnesty Trade Gothic" w:cs="Times New Roman"/>
                <w:szCs w:val="18"/>
                <w:lang w:val="en-US"/>
              </w:rPr>
              <w:t>Madinat al-Rehab</w:t>
            </w:r>
          </w:p>
          <w:p w:rsidR="002E6D45" w:rsidRPr="00677D7D" w:rsidRDefault="002E6D45" w:rsidP="002E6D45">
            <w:pPr>
              <w:rPr>
                <w:rFonts w:ascii="Amnesty Trade Gothic" w:eastAsia="Calibri" w:hAnsi="Amnesty Trade Gothic" w:cs="Arial"/>
                <w:lang w:val="en-US"/>
              </w:rPr>
            </w:pPr>
            <w:r>
              <w:rPr>
                <w:rFonts w:ascii="Amnesty Trade Gothic" w:eastAsia="Calibri" w:hAnsi="Amnesty Trade Gothic" w:cs="Times New Roman"/>
                <w:szCs w:val="18"/>
                <w:lang w:val="en-US"/>
              </w:rPr>
              <w:t xml:space="preserve"> </w:t>
            </w:r>
            <w:r w:rsidRPr="00677D7D">
              <w:rPr>
                <w:rFonts w:ascii="Amnesty Trade Gothic" w:eastAsia="Calibri" w:hAnsi="Amnesty Trade Gothic" w:cs="Times New Roman"/>
                <w:szCs w:val="18"/>
                <w:lang w:val="en-US"/>
              </w:rPr>
              <w:t>Cairo</w:t>
            </w:r>
          </w:p>
          <w:p w:rsidR="002E6D45" w:rsidRDefault="002E6D45" w:rsidP="002E6D45">
            <w:pPr>
              <w:ind w:left="73"/>
              <w:rPr>
                <w:rFonts w:ascii="Amnesty Trade Gothic" w:eastAsia="Calibri" w:hAnsi="Amnesty Trade Gothic" w:cs="Times New Roman"/>
                <w:szCs w:val="18"/>
                <w:lang w:val="en-US"/>
              </w:rPr>
            </w:pPr>
            <w:r w:rsidRPr="00677D7D">
              <w:rPr>
                <w:rFonts w:ascii="Amnesty Trade Gothic" w:eastAsia="Calibri" w:hAnsi="Amnesty Trade Gothic" w:cs="Times New Roman"/>
                <w:szCs w:val="18"/>
                <w:lang w:val="en-US"/>
              </w:rPr>
              <w:t xml:space="preserve">Arab Republic of Egypt  </w:t>
            </w:r>
          </w:p>
          <w:p w:rsidR="002E6D45" w:rsidRPr="001973B0" w:rsidRDefault="002E6D45" w:rsidP="002E6D45">
            <w:pPr>
              <w:ind w:left="73"/>
              <w:rPr>
                <w:lang w:val="en-US"/>
              </w:rPr>
            </w:pPr>
            <w:r w:rsidRPr="001973B0">
              <w:rPr>
                <w:rFonts w:ascii="Amnesty Trade Gothic" w:eastAsia="Calibri" w:hAnsi="Amnesty Trade Gothic" w:cs="Arial"/>
                <w:lang w:val="en-US"/>
              </w:rPr>
              <w:t>E: /</w:t>
            </w:r>
          </w:p>
        </w:tc>
        <w:tc>
          <w:tcPr>
            <w:tcW w:w="4905" w:type="dxa"/>
            <w:tcBorders>
              <w:top w:val="nil"/>
              <w:left w:val="nil"/>
              <w:bottom w:val="nil"/>
              <w:right w:val="nil"/>
            </w:tcBorders>
            <w:shd w:val="clear" w:color="auto" w:fill="auto"/>
          </w:tcPr>
          <w:p w:rsidR="002E6D45" w:rsidRPr="001973B0" w:rsidRDefault="002E6D45" w:rsidP="002E6D45">
            <w:pPr>
              <w:spacing w:after="120"/>
              <w:ind w:right="-1369"/>
              <w:rPr>
                <w:rFonts w:ascii="Amnesty Trade Gothic Cn" w:eastAsia="Calibri" w:hAnsi="Amnesty Trade Gothic Cn" w:cs="Arial"/>
                <w:b/>
                <w:sz w:val="28"/>
                <w:szCs w:val="28"/>
                <w:lang w:val="en-US"/>
              </w:rPr>
            </w:pPr>
          </w:p>
          <w:p w:rsidR="002E6D45" w:rsidRDefault="002E6D45" w:rsidP="002E6D45">
            <w:pPr>
              <w:spacing w:before="120" w:after="120"/>
              <w:ind w:left="76" w:right="-1369"/>
              <w:rPr>
                <w:rFonts w:ascii="Amnesty Trade Gothic Cn" w:eastAsia="Calibri" w:hAnsi="Amnesty Trade Gothic Cn" w:cs="Arial"/>
                <w:b/>
                <w:sz w:val="28"/>
                <w:szCs w:val="28"/>
              </w:rPr>
            </w:pPr>
            <w:r>
              <w:rPr>
                <w:rFonts w:ascii="Amnesty Trade Gothic Cn" w:eastAsia="Calibri" w:hAnsi="Amnesty Trade Gothic Cn" w:cs="Arial"/>
                <w:b/>
                <w:sz w:val="28"/>
                <w:szCs w:val="28"/>
              </w:rPr>
              <w:t>EN EEN KOPIE NAAR:</w:t>
            </w:r>
          </w:p>
          <w:p w:rsidR="002E6D45" w:rsidRPr="001973B0" w:rsidRDefault="002E6D45" w:rsidP="002E6D45">
            <w:pPr>
              <w:ind w:left="76" w:right="-1369"/>
              <w:rPr>
                <w:rFonts w:ascii="Amnesty Trade Gothic" w:eastAsia="Calibri" w:hAnsi="Amnesty Trade Gothic" w:cs="Arial"/>
              </w:rPr>
            </w:pPr>
            <w:r w:rsidRPr="001973B0">
              <w:rPr>
                <w:rFonts w:ascii="Amnesty Trade Gothic" w:eastAsia="Calibri" w:hAnsi="Amnesty Trade Gothic" w:cs="Arial"/>
              </w:rPr>
              <w:t>Ambassade Egypte</w:t>
            </w:r>
          </w:p>
          <w:p w:rsidR="002E6D45" w:rsidRPr="00FD5B8E" w:rsidRDefault="002E6D45" w:rsidP="002E6D45">
            <w:pPr>
              <w:ind w:left="76" w:right="-1369"/>
              <w:rPr>
                <w:rFonts w:ascii="Amnesty Trade Gothic" w:eastAsia="Calibri" w:hAnsi="Amnesty Trade Gothic" w:cs="Arial"/>
                <w:lang w:val="en-US"/>
              </w:rPr>
            </w:pPr>
            <w:proofErr w:type="spellStart"/>
            <w:r w:rsidRPr="00FD5B8E">
              <w:rPr>
                <w:rFonts w:ascii="Amnesty Trade Gothic" w:eastAsia="Calibri" w:hAnsi="Amnesty Trade Gothic" w:cs="Arial"/>
                <w:lang w:val="en-US"/>
              </w:rPr>
              <w:t>Ambassadeur</w:t>
            </w:r>
            <w:proofErr w:type="spellEnd"/>
            <w:r w:rsidRPr="00FD5B8E">
              <w:rPr>
                <w:rFonts w:ascii="Amnesty Trade Gothic" w:eastAsia="Calibri" w:hAnsi="Amnesty Trade Gothic" w:cs="Arial"/>
                <w:lang w:val="en-US"/>
              </w:rPr>
              <w:t xml:space="preserve"> </w:t>
            </w:r>
            <w:r w:rsidRPr="00FD5B8E">
              <w:rPr>
                <w:rFonts w:ascii="Amnesty Trade Gothic" w:eastAsia="Calibri" w:hAnsi="Amnesty Trade Gothic" w:cs="Times New Roman"/>
                <w:szCs w:val="18"/>
                <w:lang w:val="en-US"/>
              </w:rPr>
              <w:t xml:space="preserve">Khaled Aly </w:t>
            </w:r>
            <w:r w:rsidRPr="00FD5B8E">
              <w:rPr>
                <w:rFonts w:ascii="Amnesty Trade Gothic" w:eastAsia="Calibri" w:hAnsi="Amnesty Trade Gothic" w:cs="Arial"/>
                <w:lang w:val="en-US"/>
              </w:rPr>
              <w:t xml:space="preserve">El </w:t>
            </w:r>
            <w:proofErr w:type="spellStart"/>
            <w:r w:rsidRPr="00FD5B8E">
              <w:rPr>
                <w:rFonts w:ascii="Amnesty Trade Gothic" w:eastAsia="Calibri" w:hAnsi="Amnesty Trade Gothic" w:cs="Arial"/>
                <w:lang w:val="en-US"/>
              </w:rPr>
              <w:t>Bakly</w:t>
            </w:r>
            <w:proofErr w:type="spellEnd"/>
          </w:p>
          <w:p w:rsidR="002E6D45" w:rsidRPr="001973B0" w:rsidRDefault="002E6D45" w:rsidP="002E6D45">
            <w:pPr>
              <w:ind w:left="76" w:right="-1369"/>
              <w:rPr>
                <w:rFonts w:ascii="Amnesty Trade Gothic" w:eastAsia="Calibri" w:hAnsi="Amnesty Trade Gothic" w:cs="Arial"/>
                <w:lang w:val="en-US"/>
              </w:rPr>
            </w:pPr>
            <w:proofErr w:type="spellStart"/>
            <w:r w:rsidRPr="001973B0">
              <w:rPr>
                <w:rFonts w:ascii="Amnesty Trade Gothic" w:eastAsia="Calibri" w:hAnsi="Amnesty Trade Gothic" w:cs="Arial"/>
                <w:lang w:val="en-US"/>
              </w:rPr>
              <w:t>Uruguaylaan</w:t>
            </w:r>
            <w:proofErr w:type="spellEnd"/>
            <w:r w:rsidRPr="001973B0">
              <w:rPr>
                <w:rFonts w:ascii="Amnesty Trade Gothic" w:eastAsia="Calibri" w:hAnsi="Amnesty Trade Gothic" w:cs="Arial"/>
                <w:lang w:val="en-US"/>
              </w:rPr>
              <w:t xml:space="preserve"> 19</w:t>
            </w:r>
          </w:p>
          <w:p w:rsidR="002E6D45" w:rsidRPr="00FD5B8E" w:rsidRDefault="002E6D45" w:rsidP="002E6D45">
            <w:pPr>
              <w:ind w:left="76" w:right="-1369"/>
              <w:rPr>
                <w:rFonts w:ascii="Amnesty Trade Gothic" w:eastAsia="Calibri" w:hAnsi="Amnesty Trade Gothic" w:cs="Arial"/>
              </w:rPr>
            </w:pPr>
            <w:r w:rsidRPr="00FD5B8E">
              <w:rPr>
                <w:rFonts w:ascii="Amnesty Trade Gothic" w:eastAsia="Calibri" w:hAnsi="Amnesty Trade Gothic" w:cs="Arial"/>
              </w:rPr>
              <w:t>1000 Brussel</w:t>
            </w:r>
          </w:p>
          <w:p w:rsidR="002E6D45" w:rsidRPr="00811345" w:rsidRDefault="002E6D45" w:rsidP="002E6D45">
            <w:pPr>
              <w:ind w:left="76" w:right="-1369"/>
              <w:rPr>
                <w:rFonts w:ascii="Amnesty Trade Gothic" w:eastAsia="Calibri" w:hAnsi="Amnesty Trade Gothic" w:cs="Arial"/>
              </w:rPr>
            </w:pPr>
            <w:r w:rsidRPr="00811345">
              <w:rPr>
                <w:rFonts w:ascii="Amnesty Trade Gothic" w:eastAsia="Calibri" w:hAnsi="Amnesty Trade Gothic" w:cs="Arial"/>
              </w:rPr>
              <w:t xml:space="preserve">E: </w:t>
            </w:r>
            <w:hyperlink r:id="rId4" w:history="1">
              <w:r w:rsidRPr="003B03CA">
                <w:rPr>
                  <w:rStyle w:val="Hyperlink"/>
                  <w:rFonts w:ascii="Amnesty Trade Gothic" w:eastAsia="Calibri" w:hAnsi="Amnesty Trade Gothic" w:cs="Arial"/>
                </w:rPr>
                <w:t>eg.sec.be@hotmail.com</w:t>
              </w:r>
            </w:hyperlink>
            <w:r w:rsidRPr="003B03CA">
              <w:rPr>
                <w:rFonts w:ascii="Amnesty Trade Gothic" w:eastAsia="Calibri" w:hAnsi="Amnesty Trade Gothic" w:cs="Arial"/>
              </w:rPr>
              <w:t xml:space="preserve">  </w:t>
            </w:r>
            <w:r w:rsidRPr="00811345">
              <w:rPr>
                <w:rFonts w:ascii="Amnesty Trade Gothic" w:eastAsia="Calibri" w:hAnsi="Amnesty Trade Gothic" w:cs="Arial"/>
              </w:rPr>
              <w:t xml:space="preserve"> </w:t>
            </w:r>
          </w:p>
          <w:p w:rsidR="002E6D45" w:rsidRPr="00811345" w:rsidRDefault="002E6D45" w:rsidP="002E6D45"/>
        </w:tc>
      </w:tr>
    </w:tbl>
    <w:p w:rsidR="002E6D45" w:rsidRDefault="002E6D45"/>
    <w:sectPr w:rsidR="002E6D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Amnesty Trade Gothic Cn">
    <w:altName w:val="Calibri"/>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D45"/>
    <w:rsid w:val="002E6D45"/>
    <w:rsid w:val="006E039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252AD"/>
  <w15:chartTrackingRefBased/>
  <w15:docId w15:val="{5FFBF0B3-856F-47F2-AE41-285DC2AA3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6D4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E6D45"/>
    <w:rPr>
      <w:color w:val="0563C1" w:themeColor="hyperlink"/>
      <w:u w:val="single"/>
    </w:rPr>
  </w:style>
  <w:style w:type="table" w:styleId="Tabelraster">
    <w:name w:val="Table Grid"/>
    <w:basedOn w:val="Standaardtabel"/>
    <w:uiPriority w:val="39"/>
    <w:rsid w:val="002E6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g.sec.be@hot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222</Words>
  <Characters>1225</Characters>
  <Application>Microsoft Office Word</Application>
  <DocSecurity>0</DocSecurity>
  <Lines>10</Lines>
  <Paragraphs>2</Paragraphs>
  <ScaleCrop>false</ScaleCrop>
  <Company/>
  <LinksUpToDate>false</LinksUpToDate>
  <CharactersWithSpaces>1445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 Van Dyck</dc:creator>
  <cp:keywords/>
  <dc:description/>
  <cp:lastModifiedBy>Lize Van Dyck</cp:lastModifiedBy>
  <cp:revision>1</cp:revision>
  <dcterms:created xsi:type="dcterms:W3CDTF">2021-01-05T15:25:00Z</dcterms:created>
  <dcterms:modified xsi:type="dcterms:W3CDTF">2021-01-05T15:28:00Z</dcterms:modified>
</cp:coreProperties>
</file>